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F0" w:rsidRPr="00F41B1D" w:rsidRDefault="00DF68F0" w:rsidP="00DF68F0">
      <w:pPr>
        <w:spacing w:after="0" w:line="240" w:lineRule="auto"/>
        <w:ind w:left="7147" w:right="57"/>
        <w:jc w:val="both"/>
        <w:rPr>
          <w:rFonts w:ascii="Cambria" w:eastAsia="Times New Roman" w:hAnsi="Cambria"/>
          <w:b/>
          <w:bCs/>
          <w:i/>
          <w:iCs/>
          <w:caps/>
          <w:w w:val="120"/>
          <w:kern w:val="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DF68F0" w:rsidRPr="00F41B1D" w:rsidTr="000244D6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napToGrid w:val="0"/>
              <w:spacing w:after="0" w:line="240" w:lineRule="auto"/>
              <w:ind w:left="57" w:right="57" w:hanging="360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</w:p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DF68F0" w:rsidRPr="00F41B1D" w:rsidTr="000244D6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Cs/>
                <w:sz w:val="24"/>
                <w:szCs w:val="24"/>
                <w:lang w:eastAsia="bg-BG"/>
              </w:rPr>
            </w:pPr>
          </w:p>
        </w:tc>
      </w:tr>
      <w:tr w:rsidR="00DF68F0" w:rsidRPr="00F41B1D" w:rsidTr="000244D6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 xml:space="preserve">ЕИК / Код по регистър БУЛСТАТ/ </w:t>
            </w:r>
            <w:r w:rsidRPr="00F41B1D">
              <w:rPr>
                <w:rFonts w:ascii="Cambria" w:eastAsia="Times New Roman" w:hAnsi="Cambria"/>
                <w:sz w:val="24"/>
                <w:szCs w:val="24"/>
              </w:rPr>
              <w:t>регистрационен номер или друг идентификационен код</w:t>
            </w: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Cs/>
                <w:sz w:val="24"/>
                <w:szCs w:val="24"/>
                <w:lang w:eastAsia="bg-BG"/>
              </w:rPr>
            </w:pPr>
          </w:p>
        </w:tc>
      </w:tr>
      <w:tr w:rsidR="00DF68F0" w:rsidRPr="00F41B1D" w:rsidTr="000244D6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  <w:p w:rsidR="00DF68F0" w:rsidRPr="00F41B1D" w:rsidRDefault="00DF68F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i/>
                <w:sz w:val="24"/>
                <w:szCs w:val="24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Заявлението за участие)</w:t>
            </w:r>
          </w:p>
        </w:tc>
      </w:tr>
    </w:tbl>
    <w:p w:rsidR="00DF68F0" w:rsidRPr="00F41B1D" w:rsidRDefault="00DF68F0" w:rsidP="00DF68F0">
      <w:pPr>
        <w:spacing w:after="0" w:line="240" w:lineRule="auto"/>
        <w:ind w:left="57" w:right="57"/>
        <w:jc w:val="both"/>
        <w:rPr>
          <w:rFonts w:ascii="Cambria" w:eastAsia="Times New Roman" w:hAnsi="Cambria"/>
          <w:b/>
          <w:bCs/>
          <w:iCs/>
          <w:sz w:val="24"/>
          <w:szCs w:val="24"/>
        </w:rPr>
      </w:pPr>
    </w:p>
    <w:p w:rsidR="00DF68F0" w:rsidRPr="00F41B1D" w:rsidRDefault="00DF68F0" w:rsidP="00DF68F0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  <w:r w:rsidRPr="00F41B1D">
        <w:rPr>
          <w:rFonts w:ascii="Cambria" w:eastAsia="Times New Roman" w:hAnsi="Cambria"/>
          <w:b/>
          <w:bCs/>
          <w:iCs/>
          <w:sz w:val="24"/>
          <w:szCs w:val="24"/>
        </w:rPr>
        <w:t>ДО</w:t>
      </w:r>
    </w:p>
    <w:p w:rsidR="00DF68F0" w:rsidRPr="00F41B1D" w:rsidRDefault="00DF68F0" w:rsidP="00DF68F0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  <w:r w:rsidRPr="00F41B1D">
        <w:rPr>
          <w:rFonts w:ascii="Cambria" w:eastAsia="Times New Roman" w:hAnsi="Cambria"/>
          <w:b/>
          <w:bCs/>
          <w:iCs/>
          <w:sz w:val="24"/>
          <w:szCs w:val="24"/>
        </w:rPr>
        <w:t>МИНИСТЕРСТВО НА ВЪНШНИТЕ РАБОТИ</w:t>
      </w:r>
    </w:p>
    <w:p w:rsidR="00DF68F0" w:rsidRPr="00F41B1D" w:rsidRDefault="00DF68F0" w:rsidP="00DF68F0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</w:p>
    <w:p w:rsidR="00DF68F0" w:rsidRPr="00F41B1D" w:rsidRDefault="00DF68F0" w:rsidP="00DF68F0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  <w:r w:rsidRPr="00F41B1D">
        <w:rPr>
          <w:rFonts w:ascii="Cambria" w:eastAsia="Times New Roman" w:hAnsi="Cambria"/>
          <w:b/>
          <w:bCs/>
          <w:iCs/>
          <w:sz w:val="24"/>
          <w:szCs w:val="24"/>
        </w:rPr>
        <w:t>ЦЕНОВО ПРЕДЛОЖЕНИЕ</w:t>
      </w:r>
    </w:p>
    <w:p w:rsidR="00DF68F0" w:rsidRPr="00F41B1D" w:rsidRDefault="00DF68F0" w:rsidP="00DF68F0">
      <w:pPr>
        <w:spacing w:after="0" w:line="240" w:lineRule="auto"/>
        <w:ind w:left="57" w:right="57"/>
        <w:jc w:val="both"/>
        <w:rPr>
          <w:rFonts w:ascii="Cambria" w:eastAsia="Times New Roman" w:hAnsi="Cambria"/>
          <w:b/>
          <w:bCs/>
          <w:i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DF68F0" w:rsidRPr="00F41B1D" w:rsidTr="000244D6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DF68F0" w:rsidRPr="00FB070C" w:rsidRDefault="00FE10A8" w:rsidP="000244D6">
            <w:pPr>
              <w:snapToGrid w:val="0"/>
              <w:spacing w:after="0" w:line="240" w:lineRule="auto"/>
              <w:ind w:right="57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E10A8">
              <w:rPr>
                <w:rFonts w:ascii="Cambria" w:eastAsia="Times New Roman" w:hAnsi="Cambria"/>
                <w:b/>
                <w:color w:val="000000"/>
                <w:spacing w:val="-7"/>
                <w:sz w:val="24"/>
                <w:szCs w:val="24"/>
              </w:rPr>
              <w:t>Предоставяне на висококвалифицирани ИКТ дейности и услуги по наблюдение и управление на информационно-комуникационната инфраструктура на Министерство на външните работи</w:t>
            </w:r>
          </w:p>
        </w:tc>
      </w:tr>
    </w:tbl>
    <w:p w:rsidR="00DF68F0" w:rsidRPr="00F41B1D" w:rsidRDefault="00DF68F0" w:rsidP="00DF68F0">
      <w:pPr>
        <w:spacing w:after="0" w:line="240" w:lineRule="auto"/>
        <w:ind w:left="57" w:right="57"/>
        <w:jc w:val="both"/>
        <w:rPr>
          <w:rFonts w:ascii="Cambria" w:eastAsia="Times New Roman" w:hAnsi="Cambria"/>
          <w:b/>
          <w:bCs/>
          <w:iCs/>
          <w:sz w:val="24"/>
          <w:szCs w:val="24"/>
        </w:rPr>
      </w:pPr>
    </w:p>
    <w:p w:rsidR="00DF68F0" w:rsidRPr="00F41B1D" w:rsidRDefault="00DF68F0" w:rsidP="00DF68F0">
      <w:pPr>
        <w:spacing w:after="0" w:line="240" w:lineRule="auto"/>
        <w:ind w:left="57" w:right="57" w:firstLine="720"/>
        <w:jc w:val="center"/>
        <w:rPr>
          <w:rFonts w:ascii="Cambria" w:eastAsia="Times New Roman" w:hAnsi="Cambria"/>
          <w:b/>
          <w:sz w:val="24"/>
          <w:szCs w:val="24"/>
        </w:rPr>
      </w:pPr>
      <w:r w:rsidRPr="00F41B1D">
        <w:rPr>
          <w:rFonts w:ascii="Cambria" w:eastAsia="Times New Roman" w:hAnsi="Cambria"/>
          <w:b/>
          <w:sz w:val="24"/>
          <w:szCs w:val="24"/>
        </w:rPr>
        <w:t>УВАЖАЕМИ ГОСПОДА,</w:t>
      </w:r>
    </w:p>
    <w:p w:rsidR="00DF68F0" w:rsidRPr="00F41B1D" w:rsidRDefault="00DF68F0" w:rsidP="00DF68F0">
      <w:pPr>
        <w:spacing w:after="0" w:line="240" w:lineRule="auto"/>
        <w:ind w:left="57" w:right="57"/>
        <w:jc w:val="both"/>
        <w:rPr>
          <w:rFonts w:ascii="Cambria" w:eastAsia="Times New Roman" w:hAnsi="Cambria"/>
          <w:sz w:val="24"/>
          <w:szCs w:val="24"/>
        </w:rPr>
      </w:pPr>
    </w:p>
    <w:p w:rsidR="00DF68F0" w:rsidRPr="00F41B1D" w:rsidRDefault="00DF68F0" w:rsidP="00DF68F0">
      <w:pPr>
        <w:spacing w:after="0" w:line="240" w:lineRule="auto"/>
        <w:ind w:left="57" w:right="57" w:firstLine="720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F41B1D">
        <w:rPr>
          <w:rFonts w:ascii="Cambria" w:eastAsia="SimSun" w:hAnsi="Cambria"/>
          <w:sz w:val="24"/>
          <w:szCs w:val="24"/>
          <w:lang w:eastAsia="ar-SA"/>
        </w:rPr>
        <w:t xml:space="preserve">След </w:t>
      </w:r>
      <w:r w:rsidRPr="00F41B1D">
        <w:rPr>
          <w:rFonts w:ascii="Cambria" w:eastAsia="Times New Roman" w:hAnsi="Cambria"/>
          <w:sz w:val="24"/>
          <w:szCs w:val="24"/>
        </w:rPr>
        <w:t>като се запознах(ме)</w:t>
      </w:r>
      <w:r w:rsidRPr="00F41B1D">
        <w:rPr>
          <w:rFonts w:ascii="Cambria" w:eastAsia="SimSun" w:hAnsi="Cambria"/>
          <w:sz w:val="24"/>
          <w:szCs w:val="24"/>
          <w:lang w:eastAsia="ar-SA"/>
        </w:rPr>
        <w:t xml:space="preserve"> с обявлението за участие в процедура за възлагане на обществената поръчка поемам(е) ангажимент да изпълним предмета на поръчката в съответствие с изискванията Ви и приложимите нормативни</w:t>
      </w:r>
      <w:r w:rsidRPr="00F41B1D">
        <w:rPr>
          <w:rFonts w:ascii="Cambria" w:eastAsia="Times New Roman" w:hAnsi="Cambria"/>
          <w:sz w:val="24"/>
          <w:szCs w:val="24"/>
        </w:rPr>
        <w:t xml:space="preserve"> изисквания и предлагаме да изпълним поръчката при следните </w:t>
      </w:r>
      <w:r w:rsidRPr="00F41B1D">
        <w:rPr>
          <w:rFonts w:ascii="Cambria" w:eastAsia="Times New Roman" w:hAnsi="Cambria"/>
          <w:i/>
          <w:sz w:val="24"/>
          <w:szCs w:val="24"/>
        </w:rPr>
        <w:t>ФИНАНСОВИ УСЛОВИЯ</w:t>
      </w:r>
      <w:r w:rsidRPr="00F41B1D">
        <w:rPr>
          <w:rFonts w:ascii="Cambria" w:eastAsia="Times New Roman" w:hAnsi="Cambria"/>
          <w:sz w:val="24"/>
          <w:szCs w:val="24"/>
        </w:rPr>
        <w:t>:</w:t>
      </w:r>
    </w:p>
    <w:p w:rsidR="00DF68F0" w:rsidRPr="00F41B1D" w:rsidRDefault="00DF68F0" w:rsidP="00DF68F0">
      <w:pPr>
        <w:spacing w:after="0" w:line="240" w:lineRule="auto"/>
        <w:ind w:left="57" w:right="57" w:firstLine="720"/>
        <w:jc w:val="both"/>
        <w:rPr>
          <w:rFonts w:ascii="Cambria" w:eastAsia="Times New Roman" w:hAnsi="Cambria"/>
          <w:sz w:val="24"/>
          <w:szCs w:val="24"/>
          <w:lang w:eastAsia="bg-BG"/>
        </w:rPr>
      </w:pPr>
    </w:p>
    <w:p w:rsidR="00DF68F0" w:rsidRDefault="00FE10A8" w:rsidP="00DF68F0">
      <w:pPr>
        <w:numPr>
          <w:ilvl w:val="0"/>
          <w:numId w:val="2"/>
        </w:numPr>
        <w:spacing w:after="0" w:line="240" w:lineRule="auto"/>
        <w:ind w:left="57" w:right="57" w:hanging="57"/>
        <w:jc w:val="both"/>
        <w:rPr>
          <w:rFonts w:ascii="Cambria" w:eastAsia="Times New Roman" w:hAnsi="Cambria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/>
          <w:b/>
          <w:bCs/>
          <w:color w:val="000000"/>
          <w:sz w:val="24"/>
          <w:szCs w:val="24"/>
        </w:rPr>
        <w:t xml:space="preserve">Предлаганата обща цена за изпълнение на услугите, предмет на обществената поръчка </w:t>
      </w:r>
      <w:r w:rsidR="004633C0">
        <w:rPr>
          <w:rFonts w:ascii="Cambria" w:eastAsia="Times New Roman" w:hAnsi="Cambria"/>
          <w:b/>
          <w:bCs/>
          <w:color w:val="000000"/>
          <w:sz w:val="24"/>
          <w:szCs w:val="24"/>
        </w:rPr>
        <w:t>е в размер на</w:t>
      </w:r>
      <w:r w:rsidR="00DF68F0" w:rsidRPr="00F41B1D">
        <w:rPr>
          <w:rFonts w:ascii="Cambria" w:eastAsia="Times New Roman" w:hAnsi="Cambria"/>
          <w:b/>
          <w:bCs/>
          <w:color w:val="000000"/>
          <w:sz w:val="24"/>
          <w:szCs w:val="24"/>
        </w:rPr>
        <w:t>: …………………… (словом:………………………………………………………..) лева без ДДС.</w:t>
      </w:r>
    </w:p>
    <w:p w:rsidR="00FE10A8" w:rsidRPr="00FE10A8" w:rsidRDefault="00FE10A8" w:rsidP="00FE10A8">
      <w:pPr>
        <w:pStyle w:val="ListParagraph"/>
        <w:spacing w:after="144" w:line="256" w:lineRule="auto"/>
        <w:ind w:right="140"/>
        <w:jc w:val="both"/>
        <w:rPr>
          <w:rFonts w:ascii="Cambria" w:eastAsia="Times New Roman" w:hAnsi="Cambria"/>
          <w:color w:val="000000"/>
          <w:sz w:val="24"/>
          <w:szCs w:val="24"/>
          <w:lang w:eastAsia="bg-BG"/>
        </w:rPr>
      </w:pPr>
    </w:p>
    <w:p w:rsidR="00FE10A8" w:rsidRPr="00FE10A8" w:rsidRDefault="00FE10A8" w:rsidP="00FE10A8">
      <w:pPr>
        <w:pStyle w:val="ListParagraph"/>
        <w:numPr>
          <w:ilvl w:val="0"/>
          <w:numId w:val="2"/>
        </w:numPr>
        <w:spacing w:after="144" w:line="256" w:lineRule="auto"/>
        <w:ind w:left="0" w:right="140" w:firstLine="0"/>
        <w:jc w:val="both"/>
        <w:rPr>
          <w:rFonts w:ascii="Cambria" w:eastAsia="Times New Roman" w:hAnsi="Cambria"/>
          <w:color w:val="000000"/>
          <w:sz w:val="24"/>
          <w:szCs w:val="24"/>
          <w:lang w:eastAsia="bg-BG"/>
        </w:rPr>
      </w:pPr>
      <w:r w:rsidRPr="00FE10A8">
        <w:rPr>
          <w:rFonts w:ascii="Cambria" w:eastAsia="Times New Roman" w:hAnsi="Cambria"/>
          <w:bCs/>
          <w:color w:val="000000"/>
          <w:sz w:val="24"/>
          <w:szCs w:val="24"/>
        </w:rPr>
        <w:t xml:space="preserve">Приемаме </w:t>
      </w:r>
      <w:r w:rsidRPr="00FE10A8">
        <w:rPr>
          <w:rFonts w:ascii="Cambria" w:eastAsia="Times New Roman" w:hAnsi="Cambria"/>
          <w:color w:val="000000"/>
          <w:sz w:val="24"/>
          <w:szCs w:val="24"/>
          <w:lang w:eastAsia="bg-BG"/>
        </w:rPr>
        <w:t>цената по т. 1  да се изплаща на равни месечни вноски</w:t>
      </w:r>
      <w:r w:rsidRPr="00FE10A8">
        <w:rPr>
          <w:rFonts w:ascii="Cambria" w:eastAsia="Times New Roman" w:hAnsi="Cambria"/>
          <w:b/>
          <w:color w:val="000000"/>
          <w:sz w:val="24"/>
          <w:szCs w:val="24"/>
          <w:lang w:eastAsia="bg-BG"/>
        </w:rPr>
        <w:t>……………………..……………………..(словом) лева без ДДС и ………………………………………….…………..(словом) лева</w:t>
      </w:r>
      <w:r w:rsidRPr="00FE10A8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</w:t>
      </w:r>
      <w:r w:rsidRPr="00FE10A8">
        <w:rPr>
          <w:rFonts w:ascii="Cambria" w:eastAsia="Times New Roman" w:hAnsi="Cambria"/>
          <w:b/>
          <w:color w:val="000000"/>
          <w:sz w:val="24"/>
          <w:szCs w:val="24"/>
          <w:lang w:eastAsia="bg-BG"/>
        </w:rPr>
        <w:t>с ДДС</w:t>
      </w:r>
      <w:r>
        <w:rPr>
          <w:rStyle w:val="FootnoteReference"/>
          <w:rFonts w:ascii="Cambria" w:eastAsia="Times New Roman" w:hAnsi="Cambria"/>
          <w:b/>
          <w:color w:val="000000"/>
          <w:sz w:val="24"/>
          <w:szCs w:val="24"/>
          <w:lang w:eastAsia="bg-BG"/>
        </w:rPr>
        <w:footnoteReference w:id="1"/>
      </w:r>
      <w:r w:rsidRPr="00FE10A8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в 30 дневен срок след получаване от страна на възложителя на </w:t>
      </w:r>
      <w:proofErr w:type="spellStart"/>
      <w:r w:rsidRPr="00FE10A8">
        <w:rPr>
          <w:rFonts w:ascii="Cambria" w:eastAsia="Times New Roman" w:hAnsi="Cambria"/>
          <w:color w:val="000000"/>
          <w:sz w:val="24"/>
          <w:szCs w:val="24"/>
          <w:lang w:eastAsia="bg-BG"/>
        </w:rPr>
        <w:t>приемо</w:t>
      </w:r>
      <w:proofErr w:type="spellEnd"/>
      <w:r w:rsidRPr="00FE10A8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>-</w:t>
      </w: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предавателен </w:t>
      </w:r>
      <w:proofErr w:type="spellStart"/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>прoтокол</w:t>
      </w:r>
      <w:proofErr w:type="spellEnd"/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</w:t>
      </w:r>
      <w:r w:rsidRPr="00FE10A8">
        <w:rPr>
          <w:rFonts w:ascii="Cambria" w:eastAsia="Times New Roman" w:hAnsi="Cambria"/>
          <w:color w:val="000000"/>
          <w:sz w:val="24"/>
          <w:szCs w:val="24"/>
          <w:lang w:eastAsia="bg-BG"/>
        </w:rPr>
        <w:t>и фактура на Изпълнителя.</w:t>
      </w:r>
    </w:p>
    <w:p w:rsidR="00DF68F0" w:rsidRPr="00FE10A8" w:rsidRDefault="00DF68F0" w:rsidP="00FE10A8">
      <w:pPr>
        <w:numPr>
          <w:ilvl w:val="0"/>
          <w:numId w:val="2"/>
        </w:numPr>
        <w:spacing w:after="0" w:line="240" w:lineRule="auto"/>
        <w:ind w:left="57" w:right="57" w:hanging="57"/>
        <w:jc w:val="both"/>
        <w:rPr>
          <w:rFonts w:ascii="Cambria" w:eastAsia="Times New Roman" w:hAnsi="Cambria"/>
          <w:b/>
          <w:bCs/>
          <w:color w:val="000000"/>
          <w:sz w:val="24"/>
          <w:szCs w:val="24"/>
        </w:rPr>
      </w:pPr>
      <w:r w:rsidRPr="00FE10A8">
        <w:rPr>
          <w:rFonts w:ascii="Cambria" w:eastAsia="Times New Roman" w:hAnsi="Cambria"/>
          <w:sz w:val="24"/>
          <w:szCs w:val="24"/>
          <w:lang w:eastAsia="bg-BG"/>
        </w:rPr>
        <w:lastRenderedPageBreak/>
        <w:t>Предложената цена по т. 1 е крайна и включва всички разходи и възнаграждения за изпълнение</w:t>
      </w:r>
      <w:r w:rsidR="00FE10A8" w:rsidRPr="00FE10A8">
        <w:rPr>
          <w:rFonts w:ascii="Cambria" w:eastAsia="Times New Roman" w:hAnsi="Cambria"/>
          <w:sz w:val="24"/>
          <w:szCs w:val="24"/>
          <w:lang w:eastAsia="bg-BG"/>
        </w:rPr>
        <w:t xml:space="preserve"> на поръчката.</w:t>
      </w:r>
    </w:p>
    <w:p w:rsidR="00DF68F0" w:rsidRPr="00F41B1D" w:rsidRDefault="00DF68F0" w:rsidP="00DF68F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57" w:right="57" w:hanging="57"/>
        <w:jc w:val="both"/>
        <w:rPr>
          <w:rFonts w:ascii="Cambria" w:eastAsia="Times New Roman" w:hAnsi="Cambria"/>
          <w:sz w:val="24"/>
          <w:szCs w:val="24"/>
        </w:rPr>
      </w:pPr>
      <w:r w:rsidRPr="00F41B1D">
        <w:rPr>
          <w:rFonts w:ascii="Cambria" w:eastAsia="Times New Roman" w:hAnsi="Cambria"/>
          <w:sz w:val="24"/>
          <w:szCs w:val="24"/>
        </w:rPr>
        <w:t xml:space="preserve">Съгласен(и) сме, ако </w:t>
      </w:r>
      <w:r w:rsidRPr="00F41B1D">
        <w:rPr>
          <w:rFonts w:ascii="Cambria" w:eastAsia="Times New Roman" w:hAnsi="Cambria"/>
          <w:bCs/>
          <w:color w:val="000000"/>
          <w:sz w:val="24"/>
          <w:szCs w:val="24"/>
        </w:rPr>
        <w:t>бъда(</w:t>
      </w:r>
      <w:proofErr w:type="spellStart"/>
      <w:r w:rsidRPr="00F41B1D">
        <w:rPr>
          <w:rFonts w:ascii="Cambria" w:eastAsia="Times New Roman" w:hAnsi="Cambria"/>
          <w:bCs/>
          <w:color w:val="000000"/>
          <w:sz w:val="24"/>
          <w:szCs w:val="24"/>
        </w:rPr>
        <w:t>ем</w:t>
      </w:r>
      <w:proofErr w:type="spellEnd"/>
      <w:r w:rsidRPr="00F41B1D">
        <w:rPr>
          <w:rFonts w:ascii="Cambria" w:eastAsia="Times New Roman" w:hAnsi="Cambria"/>
          <w:bCs/>
          <w:color w:val="000000"/>
          <w:sz w:val="24"/>
          <w:szCs w:val="24"/>
        </w:rPr>
        <w:t>) избран(и) за изпълнител</w:t>
      </w:r>
      <w:r w:rsidRPr="00F41B1D">
        <w:rPr>
          <w:rFonts w:ascii="Cambria" w:eastAsia="Times New Roman" w:hAnsi="Cambria"/>
          <w:sz w:val="24"/>
          <w:szCs w:val="24"/>
        </w:rPr>
        <w:t xml:space="preserve">, по време на действие на договора оферираната в настоящото Ценово предложение цена </w:t>
      </w:r>
      <w:r w:rsidRPr="00F41B1D">
        <w:rPr>
          <w:rFonts w:ascii="Cambria" w:eastAsia="Times New Roman" w:hAnsi="Cambria"/>
          <w:bCs/>
          <w:color w:val="000000"/>
          <w:sz w:val="24"/>
          <w:szCs w:val="24"/>
        </w:rPr>
        <w:t xml:space="preserve">да 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t xml:space="preserve">остане непроменена за срока на действието на договора, освен </w:t>
      </w:r>
      <w:r w:rsidRPr="00F41B1D">
        <w:rPr>
          <w:rFonts w:ascii="Cambria" w:eastAsia="Times New Roman" w:hAnsi="Cambria"/>
          <w:sz w:val="24"/>
          <w:szCs w:val="24"/>
        </w:rPr>
        <w:t>ако предложа(им) по-ниски цени по време на изпълнение на договора, без да променям(е) предмета и обема на изпълнението.</w:t>
      </w:r>
    </w:p>
    <w:p w:rsidR="00DF68F0" w:rsidRPr="00F41B1D" w:rsidRDefault="00DF68F0" w:rsidP="00DF68F0">
      <w:pPr>
        <w:numPr>
          <w:ilvl w:val="0"/>
          <w:numId w:val="2"/>
        </w:numPr>
        <w:tabs>
          <w:tab w:val="left" w:pos="0"/>
          <w:tab w:val="left" w:pos="540"/>
          <w:tab w:val="left" w:pos="720"/>
        </w:tabs>
        <w:spacing w:after="0" w:line="240" w:lineRule="auto"/>
        <w:ind w:left="57" w:right="57" w:hanging="57"/>
        <w:jc w:val="both"/>
        <w:rPr>
          <w:rFonts w:ascii="Cambria" w:eastAsia="Times New Roman" w:hAnsi="Cambria"/>
          <w:sz w:val="24"/>
          <w:szCs w:val="24"/>
        </w:rPr>
      </w:pPr>
      <w:r w:rsidRPr="00F41B1D">
        <w:rPr>
          <w:rFonts w:ascii="Cambria" w:eastAsia="Times New Roman" w:hAnsi="Cambria"/>
          <w:sz w:val="24"/>
          <w:szCs w:val="24"/>
        </w:rPr>
        <w:t xml:space="preserve">Предложената цена е определена при пълно съответствие с условията от </w:t>
      </w:r>
      <w:r w:rsidR="00FE10A8">
        <w:rPr>
          <w:rFonts w:ascii="Cambria" w:eastAsia="Times New Roman" w:hAnsi="Cambria"/>
          <w:sz w:val="24"/>
          <w:szCs w:val="24"/>
        </w:rPr>
        <w:t>поканата и техническата спецификация.</w:t>
      </w:r>
      <w:r w:rsidRPr="00F41B1D">
        <w:rPr>
          <w:rFonts w:ascii="Cambria" w:eastAsia="Times New Roman" w:hAnsi="Cambria"/>
          <w:sz w:val="24"/>
          <w:szCs w:val="24"/>
        </w:rPr>
        <w:t xml:space="preserve">. </w:t>
      </w:r>
      <w:r w:rsidRPr="00F41B1D">
        <w:rPr>
          <w:rFonts w:ascii="Cambria" w:eastAsia="SimSun" w:hAnsi="Cambria"/>
          <w:sz w:val="24"/>
          <w:szCs w:val="24"/>
          <w:lang w:eastAsia="ar-SA"/>
        </w:rPr>
        <w:t>Приемаме, че единствено и само аз (ние) ще бъда(</w:t>
      </w:r>
      <w:proofErr w:type="spellStart"/>
      <w:r w:rsidRPr="00F41B1D">
        <w:rPr>
          <w:rFonts w:ascii="Cambria" w:eastAsia="SimSun" w:hAnsi="Cambria"/>
          <w:sz w:val="24"/>
          <w:szCs w:val="24"/>
          <w:lang w:eastAsia="ar-SA"/>
        </w:rPr>
        <w:t>ем</w:t>
      </w:r>
      <w:proofErr w:type="spellEnd"/>
      <w:r w:rsidRPr="00F41B1D">
        <w:rPr>
          <w:rFonts w:ascii="Cambria" w:eastAsia="SimSun" w:hAnsi="Cambria"/>
          <w:sz w:val="24"/>
          <w:szCs w:val="24"/>
          <w:lang w:eastAsia="ar-SA"/>
        </w:rPr>
        <w:t>) отговорни за евентуално допуснати грешки или пропуски в изчисленията на предложените от мен (нас) цени</w:t>
      </w:r>
      <w:r w:rsidRPr="00F41B1D">
        <w:rPr>
          <w:rFonts w:ascii="Cambria" w:eastAsia="Times New Roman" w:hAnsi="Cambria"/>
          <w:sz w:val="24"/>
          <w:szCs w:val="24"/>
        </w:rPr>
        <w:t>.</w:t>
      </w:r>
    </w:p>
    <w:p w:rsidR="00DF68F0" w:rsidRDefault="00DF68F0" w:rsidP="00DF68F0">
      <w:pPr>
        <w:numPr>
          <w:ilvl w:val="0"/>
          <w:numId w:val="2"/>
        </w:numPr>
        <w:tabs>
          <w:tab w:val="left" w:pos="0"/>
          <w:tab w:val="left" w:pos="540"/>
          <w:tab w:val="left" w:pos="720"/>
        </w:tabs>
        <w:spacing w:after="0" w:line="240" w:lineRule="auto"/>
        <w:ind w:left="57" w:right="57" w:hanging="57"/>
        <w:jc w:val="both"/>
        <w:rPr>
          <w:rFonts w:ascii="Cambria" w:eastAsia="Times New Roman" w:hAnsi="Cambria"/>
          <w:sz w:val="24"/>
          <w:szCs w:val="24"/>
        </w:rPr>
      </w:pPr>
      <w:r w:rsidRPr="00F41B1D">
        <w:rPr>
          <w:rFonts w:ascii="Cambria" w:eastAsia="Times New Roman" w:hAnsi="Cambria"/>
          <w:sz w:val="24"/>
          <w:szCs w:val="24"/>
        </w:rPr>
        <w:t>Декларирам(е), че съм (сме) съгласен(и) плащанията да бъдат извършени по начина и в сроковете, посочени в проекта на договор за възлагане на обществената поръчка.</w:t>
      </w:r>
    </w:p>
    <w:p w:rsidR="00FE10A8" w:rsidRDefault="00FE10A8" w:rsidP="00FE10A8">
      <w:pPr>
        <w:spacing w:after="0" w:line="240" w:lineRule="auto"/>
        <w:ind w:right="57"/>
        <w:jc w:val="both"/>
        <w:rPr>
          <w:rFonts w:ascii="Cambria" w:eastAsia="Times New Roman" w:hAnsi="Cambria"/>
          <w:bCs/>
          <w:color w:val="000000"/>
          <w:sz w:val="24"/>
          <w:szCs w:val="24"/>
        </w:rPr>
      </w:pPr>
    </w:p>
    <w:p w:rsidR="00DF68F0" w:rsidRPr="00F41B1D" w:rsidRDefault="00DF68F0" w:rsidP="00DF68F0">
      <w:pPr>
        <w:spacing w:after="0" w:line="240" w:lineRule="auto"/>
        <w:ind w:right="57"/>
        <w:jc w:val="both"/>
        <w:rPr>
          <w:rFonts w:ascii="Cambria" w:eastAsia="Times New Roman" w:hAnsi="Cambria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F68F0" w:rsidRPr="00F41B1D" w:rsidTr="000244D6"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Подпис </w:t>
            </w:r>
          </w:p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DF68F0" w:rsidRPr="00F41B1D" w:rsidTr="000244D6"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________/ _________ / ______</w:t>
            </w:r>
          </w:p>
        </w:tc>
      </w:tr>
      <w:tr w:rsidR="00DF68F0" w:rsidRPr="00F41B1D" w:rsidTr="000244D6"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__________________________</w:t>
            </w:r>
          </w:p>
        </w:tc>
      </w:tr>
      <w:tr w:rsidR="00DF68F0" w:rsidRPr="00F41B1D" w:rsidTr="000244D6"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 xml:space="preserve">Длъжност </w:t>
            </w:r>
          </w:p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SimSun" w:hAnsi="Cambria"/>
                <w:b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__________________________</w:t>
            </w:r>
          </w:p>
        </w:tc>
      </w:tr>
      <w:tr w:rsidR="00DF68F0" w:rsidRPr="00F41B1D" w:rsidTr="000244D6"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DF68F0" w:rsidRPr="00F41B1D" w:rsidRDefault="00DF68F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__________________________</w:t>
            </w:r>
          </w:p>
        </w:tc>
      </w:tr>
    </w:tbl>
    <w:p w:rsidR="00DF68F0" w:rsidRPr="00F41B1D" w:rsidRDefault="00DF68F0" w:rsidP="00DF68F0">
      <w:pPr>
        <w:spacing w:after="0" w:line="240" w:lineRule="auto"/>
        <w:ind w:right="57"/>
        <w:jc w:val="both"/>
        <w:rPr>
          <w:rFonts w:ascii="Cambria" w:eastAsia="Times New Roman" w:hAnsi="Cambria"/>
          <w:sz w:val="24"/>
          <w:szCs w:val="24"/>
        </w:rPr>
      </w:pPr>
    </w:p>
    <w:p w:rsidR="00DF68F0" w:rsidRPr="00F41B1D" w:rsidRDefault="00DF68F0" w:rsidP="00DF68F0">
      <w:pPr>
        <w:spacing w:after="0" w:line="240" w:lineRule="auto"/>
        <w:ind w:left="57" w:right="57"/>
        <w:jc w:val="both"/>
        <w:rPr>
          <w:rFonts w:ascii="Cambria" w:eastAsia="Times New Roman" w:hAnsi="Cambria"/>
          <w:sz w:val="24"/>
          <w:szCs w:val="24"/>
        </w:rPr>
      </w:pPr>
      <w:r w:rsidRPr="00F41B1D">
        <w:rPr>
          <w:rFonts w:ascii="Cambria" w:eastAsia="Times New Roman" w:hAnsi="Cambria"/>
          <w:i/>
          <w:sz w:val="24"/>
          <w:szCs w:val="24"/>
        </w:rPr>
        <w:t>Забележка:</w:t>
      </w:r>
    </w:p>
    <w:p w:rsidR="00DF68F0" w:rsidRPr="00F41B1D" w:rsidRDefault="00FE10A8" w:rsidP="00DF68F0">
      <w:pPr>
        <w:numPr>
          <w:ilvl w:val="0"/>
          <w:numId w:val="1"/>
        </w:numPr>
        <w:spacing w:after="0" w:line="240" w:lineRule="auto"/>
        <w:ind w:left="57" w:right="57" w:hanging="284"/>
        <w:jc w:val="both"/>
        <w:rPr>
          <w:rFonts w:ascii="Cambria" w:eastAsia="Times New Roman" w:hAnsi="Cambria"/>
          <w:i/>
          <w:sz w:val="24"/>
          <w:szCs w:val="24"/>
        </w:rPr>
      </w:pPr>
      <w:r>
        <w:rPr>
          <w:rFonts w:ascii="Cambria" w:eastAsia="Times New Roman" w:hAnsi="Cambria"/>
          <w:i/>
          <w:sz w:val="24"/>
          <w:szCs w:val="24"/>
        </w:rPr>
        <w:t>Предложената цена е обвързваща</w:t>
      </w:r>
      <w:r w:rsidR="00DF68F0" w:rsidRPr="00F41B1D">
        <w:rPr>
          <w:rFonts w:ascii="Cambria" w:eastAsia="Times New Roman" w:hAnsi="Cambria"/>
          <w:i/>
          <w:sz w:val="24"/>
          <w:szCs w:val="24"/>
        </w:rPr>
        <w:t xml:space="preserve"> за целия срок на действие на договора, освен ако изпълнителят предложи по-ниски цени по време на изпълнение на договора, без да променя предмета и обема на изпълнението. </w:t>
      </w:r>
    </w:p>
    <w:p w:rsidR="00DF68F0" w:rsidRPr="00F41B1D" w:rsidRDefault="00DF68F0" w:rsidP="00DF68F0">
      <w:pPr>
        <w:numPr>
          <w:ilvl w:val="0"/>
          <w:numId w:val="1"/>
        </w:numPr>
        <w:spacing w:after="0" w:line="240" w:lineRule="auto"/>
        <w:ind w:left="57" w:right="57" w:hanging="284"/>
        <w:jc w:val="both"/>
        <w:rPr>
          <w:rFonts w:ascii="Cambria" w:eastAsia="Times New Roman" w:hAnsi="Cambria"/>
          <w:i/>
          <w:sz w:val="24"/>
          <w:szCs w:val="24"/>
        </w:rPr>
      </w:pPr>
      <w:r w:rsidRPr="00F41B1D">
        <w:rPr>
          <w:rFonts w:ascii="Cambria" w:eastAsia="Times New Roman" w:hAnsi="Cambria"/>
          <w:i/>
          <w:sz w:val="24"/>
          <w:szCs w:val="24"/>
        </w:rPr>
        <w:t>Ценовото предложение се попълва четливо и без зачерквания.</w:t>
      </w:r>
    </w:p>
    <w:p w:rsidR="00DF68F0" w:rsidRDefault="00DF68F0" w:rsidP="00DF68F0">
      <w:pPr>
        <w:numPr>
          <w:ilvl w:val="0"/>
          <w:numId w:val="1"/>
        </w:numPr>
        <w:spacing w:after="0" w:line="240" w:lineRule="auto"/>
        <w:ind w:left="57" w:right="57" w:hanging="284"/>
        <w:jc w:val="both"/>
        <w:rPr>
          <w:rFonts w:ascii="Cambria" w:eastAsia="Times New Roman" w:hAnsi="Cambria"/>
          <w:i/>
          <w:sz w:val="24"/>
          <w:szCs w:val="24"/>
        </w:rPr>
      </w:pPr>
      <w:r w:rsidRPr="00F41B1D">
        <w:rPr>
          <w:rFonts w:ascii="Cambria" w:eastAsia="Times New Roman" w:hAnsi="Cambria"/>
          <w:i/>
          <w:sz w:val="24"/>
          <w:szCs w:val="24"/>
        </w:rPr>
        <w:t>При несъответствие на цената, изписана с думи и цената, изписана с цифри, се счита за вярна цената, изписана с думи.</w:t>
      </w:r>
    </w:p>
    <w:p w:rsidR="00A67E47" w:rsidRDefault="00A67E47" w:rsidP="00DF68F0"/>
    <w:sectPr w:rsidR="00A67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93" w:rsidRDefault="00A91793" w:rsidP="00FE10A8">
      <w:pPr>
        <w:spacing w:after="0" w:line="240" w:lineRule="auto"/>
      </w:pPr>
      <w:r>
        <w:separator/>
      </w:r>
    </w:p>
  </w:endnote>
  <w:endnote w:type="continuationSeparator" w:id="0">
    <w:p w:rsidR="00A91793" w:rsidRDefault="00A91793" w:rsidP="00FE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E9" w:rsidRDefault="00541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E9" w:rsidRDefault="00541C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E9" w:rsidRDefault="00541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93" w:rsidRDefault="00A91793" w:rsidP="00FE10A8">
      <w:pPr>
        <w:spacing w:after="0" w:line="240" w:lineRule="auto"/>
      </w:pPr>
      <w:r>
        <w:separator/>
      </w:r>
    </w:p>
  </w:footnote>
  <w:footnote w:type="continuationSeparator" w:id="0">
    <w:p w:rsidR="00A91793" w:rsidRDefault="00A91793" w:rsidP="00FE10A8">
      <w:pPr>
        <w:spacing w:after="0" w:line="240" w:lineRule="auto"/>
      </w:pPr>
      <w:r>
        <w:continuationSeparator/>
      </w:r>
    </w:p>
  </w:footnote>
  <w:footnote w:id="1">
    <w:p w:rsidR="00FE10A8" w:rsidRPr="00773C64" w:rsidRDefault="00FE10A8" w:rsidP="00FE10A8">
      <w:pPr>
        <w:pStyle w:val="FootnoteText"/>
      </w:pPr>
      <w:r>
        <w:rPr>
          <w:rStyle w:val="FootnoteReference"/>
        </w:rPr>
        <w:footnoteRef/>
      </w:r>
      <w:r>
        <w:t xml:space="preserve"> Посочва се от участника.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E9" w:rsidRDefault="00541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E9" w:rsidRPr="00541CE9" w:rsidRDefault="00541CE9" w:rsidP="00541CE9">
    <w:pPr>
      <w:pStyle w:val="Header"/>
      <w:jc w:val="right"/>
      <w:rPr>
        <w:rFonts w:ascii="Cambria" w:hAnsi="Cambria"/>
        <w:b/>
        <w:i/>
        <w:sz w:val="24"/>
        <w:szCs w:val="24"/>
      </w:rPr>
    </w:pPr>
    <w:bookmarkStart w:id="0" w:name="_GoBack"/>
    <w:r w:rsidRPr="00541CE9">
      <w:rPr>
        <w:rFonts w:ascii="Cambria" w:hAnsi="Cambria"/>
        <w:b/>
        <w:i/>
        <w:sz w:val="24"/>
        <w:szCs w:val="24"/>
      </w:rPr>
      <w:t>ОБРАЗЕЦ № 7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E9" w:rsidRDefault="00541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0AC7"/>
    <w:multiLevelType w:val="multilevel"/>
    <w:tmpl w:val="0B4CD74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418DB"/>
    <w:multiLevelType w:val="multilevel"/>
    <w:tmpl w:val="A87053F6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7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4B8911C4"/>
    <w:multiLevelType w:val="multilevel"/>
    <w:tmpl w:val="78D400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CE25816"/>
    <w:multiLevelType w:val="multilevel"/>
    <w:tmpl w:val="BBF2E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F0"/>
    <w:rsid w:val="00044DA3"/>
    <w:rsid w:val="0006767B"/>
    <w:rsid w:val="00075B8A"/>
    <w:rsid w:val="000B7FA2"/>
    <w:rsid w:val="000F57EA"/>
    <w:rsid w:val="0015074A"/>
    <w:rsid w:val="001675DF"/>
    <w:rsid w:val="001B53AA"/>
    <w:rsid w:val="00240BED"/>
    <w:rsid w:val="003868AF"/>
    <w:rsid w:val="00392E9B"/>
    <w:rsid w:val="00397FFD"/>
    <w:rsid w:val="003B2375"/>
    <w:rsid w:val="003C4200"/>
    <w:rsid w:val="003E2F58"/>
    <w:rsid w:val="00424CEF"/>
    <w:rsid w:val="00430A2D"/>
    <w:rsid w:val="00444072"/>
    <w:rsid w:val="00456F39"/>
    <w:rsid w:val="004633C0"/>
    <w:rsid w:val="00541CE9"/>
    <w:rsid w:val="00566A07"/>
    <w:rsid w:val="00575615"/>
    <w:rsid w:val="006209A9"/>
    <w:rsid w:val="006C26DD"/>
    <w:rsid w:val="006C539A"/>
    <w:rsid w:val="00740C73"/>
    <w:rsid w:val="00824C22"/>
    <w:rsid w:val="008D729E"/>
    <w:rsid w:val="009403EA"/>
    <w:rsid w:val="00951BE5"/>
    <w:rsid w:val="009F3211"/>
    <w:rsid w:val="00A22344"/>
    <w:rsid w:val="00A42BF4"/>
    <w:rsid w:val="00A57849"/>
    <w:rsid w:val="00A67E47"/>
    <w:rsid w:val="00A91793"/>
    <w:rsid w:val="00B30953"/>
    <w:rsid w:val="00C158D1"/>
    <w:rsid w:val="00CB33E9"/>
    <w:rsid w:val="00D20659"/>
    <w:rsid w:val="00D257E7"/>
    <w:rsid w:val="00DF68F0"/>
    <w:rsid w:val="00E177DF"/>
    <w:rsid w:val="00E94704"/>
    <w:rsid w:val="00FE10A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2B27"/>
  <w15:chartTrackingRefBased/>
  <w15:docId w15:val="{451701D2-6BE4-420A-9E71-877D1000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8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E10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10A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10A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E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C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1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C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4</cp:revision>
  <cp:lastPrinted>2020-10-26T07:46:00Z</cp:lastPrinted>
  <dcterms:created xsi:type="dcterms:W3CDTF">2020-10-25T16:00:00Z</dcterms:created>
  <dcterms:modified xsi:type="dcterms:W3CDTF">2020-10-26T08:04:00Z</dcterms:modified>
</cp:coreProperties>
</file>